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5CC2" w14:textId="77777777" w:rsidR="00B74706" w:rsidRDefault="00B74706" w:rsidP="00B747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Water Management Board</w:t>
      </w:r>
      <w:r>
        <w:rPr>
          <w:rStyle w:val="eop"/>
          <w:rFonts w:ascii="Verdana" w:hAnsi="Verdana" w:cs="Segoe UI"/>
          <w:sz w:val="20"/>
          <w:szCs w:val="20"/>
        </w:rPr>
        <w:t> </w:t>
      </w:r>
    </w:p>
    <w:p w14:paraId="1DB06A13" w14:textId="77777777" w:rsidR="00B74706" w:rsidRDefault="00B74706" w:rsidP="00B747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Notice of Public Hearing to Adopt Rules</w:t>
      </w:r>
      <w:r>
        <w:rPr>
          <w:rStyle w:val="eop"/>
          <w:rFonts w:ascii="Verdana" w:hAnsi="Verdana" w:cs="Segoe UI"/>
          <w:sz w:val="20"/>
          <w:szCs w:val="20"/>
        </w:rPr>
        <w:t> </w:t>
      </w:r>
    </w:p>
    <w:p w14:paraId="13E22E73" w14:textId="77777777" w:rsidR="00B74706" w:rsidRDefault="00B74706" w:rsidP="00B74706">
      <w:pPr>
        <w:pStyle w:val="paragraph"/>
        <w:spacing w:before="0" w:beforeAutospacing="0" w:after="0" w:afterAutospacing="0"/>
        <w:ind w:firstLine="420"/>
        <w:jc w:val="both"/>
        <w:textAlignment w:val="baseline"/>
        <w:rPr>
          <w:rFonts w:ascii="Segoe UI" w:hAnsi="Segoe UI" w:cs="Segoe UI"/>
          <w:sz w:val="18"/>
          <w:szCs w:val="18"/>
        </w:rPr>
      </w:pPr>
      <w:r>
        <w:rPr>
          <w:rStyle w:val="eop"/>
          <w:rFonts w:ascii="Verdana" w:hAnsi="Verdana" w:cs="Segoe UI"/>
          <w:sz w:val="20"/>
          <w:szCs w:val="20"/>
        </w:rPr>
        <w:t> </w:t>
      </w:r>
    </w:p>
    <w:p w14:paraId="671CB98E"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A public hearing will be held by the Water Management Board on December 7, 2022, at 9:30 AM Central Time, at the Matthew Environmental Education and Training Center, 523 East Capitol Avenue, Pierre, South Dakota, to consider the adoption and amendment of proposed rules numbered ARSD:</w:t>
      </w:r>
      <w:r>
        <w:rPr>
          <w:rStyle w:val="eop"/>
          <w:rFonts w:ascii="Verdana" w:hAnsi="Verdana" w:cs="Segoe UI"/>
          <w:sz w:val="20"/>
          <w:szCs w:val="20"/>
        </w:rPr>
        <w:t> </w:t>
      </w:r>
    </w:p>
    <w:p w14:paraId="54077D3D"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E5C6247"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 xml:space="preserve">74:51:01 Surface Water Quality Standards Appendix </w:t>
      </w:r>
      <w:proofErr w:type="gramStart"/>
      <w:r>
        <w:rPr>
          <w:rStyle w:val="contextualspellingandgrammarerror"/>
          <w:rFonts w:ascii="Verdana" w:hAnsi="Verdana" w:cs="Segoe UI"/>
          <w:sz w:val="20"/>
          <w:szCs w:val="20"/>
        </w:rPr>
        <w:t>B;</w:t>
      </w:r>
      <w:proofErr w:type="gramEnd"/>
      <w:r>
        <w:rPr>
          <w:rStyle w:val="eop"/>
          <w:rFonts w:ascii="Verdana" w:hAnsi="Verdana" w:cs="Segoe UI"/>
          <w:sz w:val="20"/>
          <w:szCs w:val="20"/>
        </w:rPr>
        <w:t> </w:t>
      </w:r>
    </w:p>
    <w:p w14:paraId="793324D1"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74:51:01:</w:t>
      </w:r>
      <w:proofErr w:type="gramStart"/>
      <w:r>
        <w:rPr>
          <w:rStyle w:val="contextualspellingandgrammarerror"/>
          <w:rFonts w:ascii="Verdana" w:hAnsi="Verdana" w:cs="Segoe UI"/>
          <w:sz w:val="20"/>
          <w:szCs w:val="20"/>
        </w:rPr>
        <w:t>53  Criteria</w:t>
      </w:r>
      <w:proofErr w:type="gramEnd"/>
      <w:r>
        <w:rPr>
          <w:rStyle w:val="normaltextrun"/>
          <w:rFonts w:ascii="Verdana" w:hAnsi="Verdana" w:cs="Segoe UI"/>
          <w:sz w:val="20"/>
          <w:szCs w:val="20"/>
        </w:rPr>
        <w:t xml:space="preserve"> for irrigation waters;</w:t>
      </w:r>
      <w:r>
        <w:rPr>
          <w:rStyle w:val="eop"/>
          <w:rFonts w:ascii="Verdana" w:hAnsi="Verdana" w:cs="Segoe UI"/>
          <w:sz w:val="20"/>
          <w:szCs w:val="20"/>
        </w:rPr>
        <w:t> </w:t>
      </w:r>
    </w:p>
    <w:p w14:paraId="3A185CC3"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74:51:01:</w:t>
      </w:r>
      <w:proofErr w:type="gramStart"/>
      <w:r>
        <w:rPr>
          <w:rStyle w:val="contextualspellingandgrammarerror"/>
          <w:rFonts w:ascii="Verdana" w:hAnsi="Verdana" w:cs="Segoe UI"/>
          <w:sz w:val="20"/>
          <w:szCs w:val="20"/>
        </w:rPr>
        <w:t>01  Definitions</w:t>
      </w:r>
      <w:proofErr w:type="gramEnd"/>
      <w:r>
        <w:rPr>
          <w:rStyle w:val="normaltextrun"/>
          <w:rFonts w:ascii="Verdana" w:hAnsi="Verdana" w:cs="Segoe UI"/>
          <w:sz w:val="20"/>
          <w:szCs w:val="20"/>
        </w:rPr>
        <w:t>;</w:t>
      </w:r>
      <w:r>
        <w:rPr>
          <w:rStyle w:val="eop"/>
          <w:rFonts w:ascii="Verdana" w:hAnsi="Verdana" w:cs="Segoe UI"/>
          <w:sz w:val="20"/>
          <w:szCs w:val="20"/>
        </w:rPr>
        <w:t> </w:t>
      </w:r>
    </w:p>
    <w:p w14:paraId="53AB81FA"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74:51:02:</w:t>
      </w:r>
      <w:proofErr w:type="gramStart"/>
      <w:r>
        <w:rPr>
          <w:rStyle w:val="contextualspellingandgrammarerror"/>
          <w:rFonts w:ascii="Verdana" w:hAnsi="Verdana" w:cs="Segoe UI"/>
          <w:sz w:val="20"/>
          <w:szCs w:val="20"/>
        </w:rPr>
        <w:t>04  Uses</w:t>
      </w:r>
      <w:proofErr w:type="gramEnd"/>
      <w:r>
        <w:rPr>
          <w:rStyle w:val="normaltextrun"/>
          <w:rFonts w:ascii="Verdana" w:hAnsi="Verdana" w:cs="Segoe UI"/>
          <w:sz w:val="20"/>
          <w:szCs w:val="20"/>
        </w:rPr>
        <w:t xml:space="preserve"> of certain lakes; </w:t>
      </w:r>
      <w:r>
        <w:rPr>
          <w:rStyle w:val="eop"/>
          <w:rFonts w:ascii="Verdana" w:hAnsi="Verdana" w:cs="Segoe UI"/>
          <w:sz w:val="20"/>
          <w:szCs w:val="20"/>
        </w:rPr>
        <w:t> </w:t>
      </w:r>
    </w:p>
    <w:p w14:paraId="75A62531"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74:51:03:</w:t>
      </w:r>
      <w:proofErr w:type="gramStart"/>
      <w:r>
        <w:rPr>
          <w:rStyle w:val="contextualspellingandgrammarerror"/>
          <w:rFonts w:ascii="Verdana" w:hAnsi="Verdana" w:cs="Segoe UI"/>
          <w:sz w:val="20"/>
          <w:szCs w:val="20"/>
        </w:rPr>
        <w:t>05  Missouri</w:t>
      </w:r>
      <w:proofErr w:type="gramEnd"/>
      <w:r>
        <w:rPr>
          <w:rStyle w:val="normaltextrun"/>
          <w:rFonts w:ascii="Verdana" w:hAnsi="Verdana" w:cs="Segoe UI"/>
          <w:sz w:val="20"/>
          <w:szCs w:val="20"/>
        </w:rPr>
        <w:t xml:space="preserve"> River and certain small tributaries’ beneficial uses; and</w:t>
      </w:r>
      <w:r>
        <w:rPr>
          <w:rStyle w:val="eop"/>
          <w:rFonts w:ascii="Verdana" w:hAnsi="Verdana" w:cs="Segoe UI"/>
          <w:sz w:val="20"/>
          <w:szCs w:val="20"/>
        </w:rPr>
        <w:t> </w:t>
      </w:r>
    </w:p>
    <w:p w14:paraId="01EDACAF"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Verdana" w:hAnsi="Verdana" w:cs="Segoe UI"/>
          <w:sz w:val="20"/>
          <w:szCs w:val="20"/>
        </w:rPr>
        <w:t>74:51:03:</w:t>
      </w:r>
      <w:proofErr w:type="gramStart"/>
      <w:r>
        <w:rPr>
          <w:rStyle w:val="contextualspellingandgrammarerror"/>
          <w:rFonts w:ascii="Verdana" w:hAnsi="Verdana" w:cs="Segoe UI"/>
          <w:sz w:val="20"/>
          <w:szCs w:val="20"/>
        </w:rPr>
        <w:t>07  Big</w:t>
      </w:r>
      <w:proofErr w:type="gramEnd"/>
      <w:r>
        <w:rPr>
          <w:rStyle w:val="normaltextrun"/>
          <w:rFonts w:ascii="Verdana" w:hAnsi="Verdana" w:cs="Segoe UI"/>
          <w:sz w:val="20"/>
          <w:szCs w:val="20"/>
        </w:rPr>
        <w:t xml:space="preserve"> Sioux River and certain tributaries’ uses. </w:t>
      </w:r>
      <w:r>
        <w:rPr>
          <w:rStyle w:val="eop"/>
          <w:rFonts w:ascii="Verdana" w:hAnsi="Verdana" w:cs="Segoe UI"/>
          <w:sz w:val="20"/>
          <w:szCs w:val="20"/>
        </w:rPr>
        <w:t> </w:t>
      </w:r>
    </w:p>
    <w:p w14:paraId="16066E00" w14:textId="77777777" w:rsidR="00B74706" w:rsidRDefault="00B74706" w:rsidP="00B74706">
      <w:pPr>
        <w:pStyle w:val="paragraph"/>
        <w:spacing w:before="0" w:beforeAutospacing="0" w:after="0" w:afterAutospacing="0"/>
        <w:ind w:left="1080"/>
        <w:jc w:val="both"/>
        <w:textAlignment w:val="baseline"/>
        <w:rPr>
          <w:rFonts w:ascii="Segoe UI" w:hAnsi="Segoe UI" w:cs="Segoe UI"/>
          <w:sz w:val="18"/>
          <w:szCs w:val="18"/>
        </w:rPr>
      </w:pPr>
      <w:r>
        <w:rPr>
          <w:rStyle w:val="eop"/>
          <w:rFonts w:ascii="Verdana" w:hAnsi="Verdana" w:cs="Segoe UI"/>
          <w:sz w:val="20"/>
          <w:szCs w:val="20"/>
        </w:rPr>
        <w:t> </w:t>
      </w:r>
    </w:p>
    <w:p w14:paraId="0FB6A0DD"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The following is a summary of the proposed changes:</w:t>
      </w:r>
      <w:r>
        <w:rPr>
          <w:rStyle w:val="eop"/>
          <w:rFonts w:ascii="Verdana" w:hAnsi="Verdana" w:cs="Segoe UI"/>
          <w:sz w:val="20"/>
          <w:szCs w:val="20"/>
        </w:rPr>
        <w:t> </w:t>
      </w:r>
    </w:p>
    <w:p w14:paraId="6C4604DD"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5359688" w14:textId="77777777" w:rsidR="00B74706" w:rsidRDefault="00B74706" w:rsidP="00B74706">
      <w:pPr>
        <w:pStyle w:val="paragraph"/>
        <w:numPr>
          <w:ilvl w:val="0"/>
          <w:numId w:val="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 xml:space="preserve">74:51:01 Surface Water Quality Standards Appendix B – Update/adopt cadmium criteria, other corrections to </w:t>
      </w:r>
      <w:proofErr w:type="gramStart"/>
      <w:r>
        <w:rPr>
          <w:rStyle w:val="contextualspellingandgrammarerror"/>
          <w:rFonts w:ascii="Verdana" w:hAnsi="Verdana" w:cs="Segoe UI"/>
          <w:sz w:val="20"/>
          <w:szCs w:val="20"/>
        </w:rPr>
        <w:t>errors;</w:t>
      </w:r>
      <w:proofErr w:type="gramEnd"/>
      <w:r>
        <w:rPr>
          <w:rStyle w:val="eop"/>
          <w:rFonts w:ascii="Verdana" w:hAnsi="Verdana" w:cs="Segoe UI"/>
          <w:sz w:val="20"/>
          <w:szCs w:val="20"/>
        </w:rPr>
        <w:t> </w:t>
      </w:r>
    </w:p>
    <w:p w14:paraId="03DCD02D" w14:textId="77777777" w:rsidR="00B74706" w:rsidRDefault="00B74706" w:rsidP="00B74706">
      <w:pPr>
        <w:pStyle w:val="paragraph"/>
        <w:numPr>
          <w:ilvl w:val="0"/>
          <w:numId w:val="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74:51:01:</w:t>
      </w:r>
      <w:proofErr w:type="gramStart"/>
      <w:r>
        <w:rPr>
          <w:rStyle w:val="contextualspellingandgrammarerror"/>
          <w:rFonts w:ascii="Verdana" w:hAnsi="Verdana" w:cs="Segoe UI"/>
          <w:sz w:val="20"/>
          <w:szCs w:val="20"/>
        </w:rPr>
        <w:t>53  Criteria</w:t>
      </w:r>
      <w:proofErr w:type="gramEnd"/>
      <w:r>
        <w:rPr>
          <w:rStyle w:val="normaltextrun"/>
          <w:rFonts w:ascii="Verdana" w:hAnsi="Verdana" w:cs="Segoe UI"/>
          <w:sz w:val="20"/>
          <w:szCs w:val="20"/>
        </w:rPr>
        <w:t xml:space="preserve"> for irrigation waters – update Irrigation beneficial use criteria to seasonal (April 1 through October 31);</w:t>
      </w:r>
      <w:r>
        <w:rPr>
          <w:rStyle w:val="eop"/>
          <w:rFonts w:ascii="Verdana" w:hAnsi="Verdana" w:cs="Segoe UI"/>
          <w:sz w:val="20"/>
          <w:szCs w:val="20"/>
        </w:rPr>
        <w:t> </w:t>
      </w:r>
    </w:p>
    <w:p w14:paraId="492B0FFC" w14:textId="77777777" w:rsidR="00B74706" w:rsidRDefault="00B74706" w:rsidP="00B74706">
      <w:pPr>
        <w:pStyle w:val="paragraph"/>
        <w:numPr>
          <w:ilvl w:val="0"/>
          <w:numId w:val="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74:51:01:</w:t>
      </w:r>
      <w:proofErr w:type="gramStart"/>
      <w:r>
        <w:rPr>
          <w:rStyle w:val="contextualspellingandgrammarerror"/>
          <w:rFonts w:ascii="Verdana" w:hAnsi="Verdana" w:cs="Segoe UI"/>
          <w:sz w:val="20"/>
          <w:szCs w:val="20"/>
        </w:rPr>
        <w:t>01  Definitions</w:t>
      </w:r>
      <w:proofErr w:type="gramEnd"/>
      <w:r>
        <w:rPr>
          <w:rStyle w:val="normaltextrun"/>
          <w:rFonts w:ascii="Verdana" w:hAnsi="Verdana" w:cs="Segoe UI"/>
          <w:sz w:val="20"/>
          <w:szCs w:val="20"/>
        </w:rPr>
        <w:t xml:space="preserve"> – remove a definition that is no longer used and renumber definitions;</w:t>
      </w:r>
      <w:r>
        <w:rPr>
          <w:rStyle w:val="eop"/>
          <w:rFonts w:ascii="Verdana" w:hAnsi="Verdana" w:cs="Segoe UI"/>
          <w:sz w:val="20"/>
          <w:szCs w:val="20"/>
        </w:rPr>
        <w:t> </w:t>
      </w:r>
    </w:p>
    <w:p w14:paraId="141114E2" w14:textId="77777777" w:rsidR="00B74706" w:rsidRDefault="00B74706" w:rsidP="00B74706">
      <w:pPr>
        <w:pStyle w:val="paragraph"/>
        <w:numPr>
          <w:ilvl w:val="0"/>
          <w:numId w:val="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74:51:02:</w:t>
      </w:r>
      <w:proofErr w:type="gramStart"/>
      <w:r>
        <w:rPr>
          <w:rStyle w:val="contextualspellingandgrammarerror"/>
          <w:rFonts w:ascii="Verdana" w:hAnsi="Verdana" w:cs="Segoe UI"/>
          <w:sz w:val="20"/>
          <w:szCs w:val="20"/>
        </w:rPr>
        <w:t>04  Uses</w:t>
      </w:r>
      <w:proofErr w:type="gramEnd"/>
      <w:r>
        <w:rPr>
          <w:rStyle w:val="normaltextrun"/>
          <w:rFonts w:ascii="Verdana" w:hAnsi="Verdana" w:cs="Segoe UI"/>
          <w:sz w:val="20"/>
          <w:szCs w:val="20"/>
        </w:rPr>
        <w:t xml:space="preserve"> of certain lakes – corrections to uses of certain lakes; remove breached reservoirs and lakes that no longer exist from the chapter;</w:t>
      </w:r>
      <w:r>
        <w:rPr>
          <w:rStyle w:val="eop"/>
          <w:rFonts w:ascii="Verdana" w:hAnsi="Verdana" w:cs="Segoe UI"/>
          <w:sz w:val="20"/>
          <w:szCs w:val="20"/>
        </w:rPr>
        <w:t> </w:t>
      </w:r>
    </w:p>
    <w:p w14:paraId="6E5AEFE0" w14:textId="77777777" w:rsidR="00B74706" w:rsidRDefault="00B74706" w:rsidP="00B74706">
      <w:pPr>
        <w:pStyle w:val="paragraph"/>
        <w:numPr>
          <w:ilvl w:val="0"/>
          <w:numId w:val="1"/>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74:51:03:</w:t>
      </w:r>
      <w:proofErr w:type="gramStart"/>
      <w:r>
        <w:rPr>
          <w:rStyle w:val="contextualspellingandgrammarerror"/>
          <w:rFonts w:ascii="Verdana" w:hAnsi="Verdana" w:cs="Segoe UI"/>
          <w:sz w:val="20"/>
          <w:szCs w:val="20"/>
        </w:rPr>
        <w:t>05  Missouri</w:t>
      </w:r>
      <w:proofErr w:type="gramEnd"/>
      <w:r>
        <w:rPr>
          <w:rStyle w:val="normaltextrun"/>
          <w:rFonts w:ascii="Verdana" w:hAnsi="Verdana" w:cs="Segoe UI"/>
          <w:sz w:val="20"/>
          <w:szCs w:val="20"/>
        </w:rPr>
        <w:t xml:space="preserve"> River and certain small tributaries’ beneficial uses – update the to/from location for the change in coldwater permanent and warmwater permanent fish life propagation use; and</w:t>
      </w:r>
      <w:r>
        <w:rPr>
          <w:rStyle w:val="eop"/>
          <w:rFonts w:ascii="Verdana" w:hAnsi="Verdana" w:cs="Segoe UI"/>
          <w:sz w:val="20"/>
          <w:szCs w:val="20"/>
        </w:rPr>
        <w:t> </w:t>
      </w:r>
    </w:p>
    <w:p w14:paraId="31B1530C" w14:textId="77777777" w:rsidR="00B74706" w:rsidRDefault="00B74706" w:rsidP="00B74706">
      <w:pPr>
        <w:pStyle w:val="paragraph"/>
        <w:numPr>
          <w:ilvl w:val="0"/>
          <w:numId w:val="2"/>
        </w:numPr>
        <w:spacing w:before="0" w:beforeAutospacing="0" w:after="0" w:afterAutospacing="0"/>
        <w:ind w:left="1080" w:firstLine="0"/>
        <w:jc w:val="both"/>
        <w:textAlignment w:val="baseline"/>
        <w:rPr>
          <w:rFonts w:ascii="Verdana" w:hAnsi="Verdana" w:cs="Segoe UI"/>
          <w:sz w:val="22"/>
          <w:szCs w:val="22"/>
        </w:rPr>
      </w:pPr>
      <w:r>
        <w:rPr>
          <w:rStyle w:val="normaltextrun"/>
          <w:rFonts w:ascii="Verdana" w:hAnsi="Verdana" w:cs="Segoe UI"/>
          <w:sz w:val="20"/>
          <w:szCs w:val="20"/>
        </w:rPr>
        <w:t>74:51:03:</w:t>
      </w:r>
      <w:proofErr w:type="gramStart"/>
      <w:r>
        <w:rPr>
          <w:rStyle w:val="contextualspellingandgrammarerror"/>
          <w:rFonts w:ascii="Verdana" w:hAnsi="Verdana" w:cs="Segoe UI"/>
          <w:sz w:val="20"/>
          <w:szCs w:val="20"/>
        </w:rPr>
        <w:t>07  Big</w:t>
      </w:r>
      <w:proofErr w:type="gramEnd"/>
      <w:r>
        <w:rPr>
          <w:rStyle w:val="normaltextrun"/>
          <w:rFonts w:ascii="Verdana" w:hAnsi="Verdana" w:cs="Segoe UI"/>
          <w:sz w:val="20"/>
          <w:szCs w:val="20"/>
        </w:rPr>
        <w:t xml:space="preserve"> Sioux River and certain tributaries’ uses – corrections to errors in spelling and to/from locations.</w:t>
      </w:r>
      <w:r>
        <w:rPr>
          <w:rStyle w:val="eop"/>
          <w:rFonts w:ascii="Verdana" w:hAnsi="Verdana" w:cs="Segoe UI"/>
          <w:sz w:val="20"/>
          <w:szCs w:val="20"/>
        </w:rPr>
        <w:t> </w:t>
      </w:r>
    </w:p>
    <w:p w14:paraId="7ACBB1C5"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736FDE88"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The Department of Agriculture and Natural Resources (DANR) has identified revisions and corrections to the Surface Water Quality Standards that are necessary and appropriate to ensure the standards meet the needs of the federal Clean Water Act and the state of South Dakota.</w:t>
      </w:r>
      <w:r>
        <w:rPr>
          <w:rStyle w:val="eop"/>
          <w:rFonts w:ascii="Verdana" w:hAnsi="Verdana" w:cs="Segoe UI"/>
          <w:sz w:val="20"/>
          <w:szCs w:val="20"/>
        </w:rPr>
        <w:t> </w:t>
      </w:r>
    </w:p>
    <w:p w14:paraId="25B8ECF0"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42666B75"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Persons interested in presenting data, opinions, and arguments for or against the proposed rules may appear in-person at the hearing or mail them to the Department of Agriculture and Natural Resources, Surface Water Quality Program, Attn: Shannon Minerich, 523 E Capitol Ave, Pierre, SD, 57501-3182, or submit on DANR’s One Stop for Public Notices at </w:t>
      </w:r>
      <w:hyperlink r:id="rId5" w:tgtFrame="_blank" w:history="1">
        <w:r>
          <w:rPr>
            <w:rStyle w:val="normaltextrun"/>
            <w:rFonts w:ascii="Verdana" w:hAnsi="Verdana" w:cs="Segoe UI"/>
            <w:color w:val="0000FF"/>
            <w:sz w:val="20"/>
            <w:szCs w:val="20"/>
            <w:u w:val="single"/>
          </w:rPr>
          <w:t>https://danr.sd.gov/public/default.aspx</w:t>
        </w:r>
      </w:hyperlink>
      <w:r>
        <w:rPr>
          <w:rStyle w:val="normaltextrun"/>
          <w:rFonts w:ascii="Verdana" w:hAnsi="Verdana" w:cs="Segoe UI"/>
          <w:sz w:val="20"/>
          <w:szCs w:val="20"/>
        </w:rPr>
        <w:t>. All written comments must reach the Surface Water Quality Program by November 27, 2022, to be considered.</w:t>
      </w:r>
      <w:r>
        <w:rPr>
          <w:rStyle w:val="eop"/>
          <w:rFonts w:ascii="Verdana" w:hAnsi="Verdana" w:cs="Segoe UI"/>
          <w:sz w:val="20"/>
          <w:szCs w:val="20"/>
        </w:rPr>
        <w:t> </w:t>
      </w:r>
    </w:p>
    <w:p w14:paraId="6E355126"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0E77235B"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Persons may participate virtually by visiting the Boards and Commissions portal at: </w:t>
      </w:r>
      <w:hyperlink r:id="rId6" w:tgtFrame="_blank" w:history="1">
        <w:r>
          <w:rPr>
            <w:rStyle w:val="normaltextrun"/>
            <w:rFonts w:ascii="Verdana" w:hAnsi="Verdana" w:cs="Segoe UI"/>
            <w:color w:val="0000FF"/>
            <w:sz w:val="20"/>
            <w:szCs w:val="20"/>
            <w:u w:val="single"/>
          </w:rPr>
          <w:t>https://boardsandcommissions.sd.gov/Meetings.aspx?BoardID=106</w:t>
        </w:r>
      </w:hyperlink>
      <w:r>
        <w:rPr>
          <w:rStyle w:val="normaltextrun"/>
          <w:sz w:val="20"/>
          <w:szCs w:val="20"/>
        </w:rPr>
        <w:t> </w:t>
      </w:r>
      <w:r>
        <w:rPr>
          <w:rStyle w:val="normaltextrun"/>
          <w:rFonts w:ascii="Verdana" w:hAnsi="Verdana" w:cs="Segoe UI"/>
          <w:sz w:val="20"/>
          <w:szCs w:val="20"/>
        </w:rPr>
        <w:t>and clicking on the “Remote Participation Information link.”</w:t>
      </w:r>
      <w:r>
        <w:rPr>
          <w:rStyle w:val="eop"/>
          <w:rFonts w:ascii="Verdana" w:hAnsi="Verdana" w:cs="Segoe UI"/>
          <w:sz w:val="20"/>
          <w:szCs w:val="20"/>
        </w:rPr>
        <w:t> </w:t>
      </w:r>
    </w:p>
    <w:p w14:paraId="0B9419FA" w14:textId="77777777" w:rsidR="00B74706" w:rsidRDefault="00B74706" w:rsidP="00B74706">
      <w:pPr>
        <w:pStyle w:val="paragraph"/>
        <w:spacing w:before="0" w:beforeAutospacing="0" w:after="0" w:afterAutospacing="0"/>
        <w:ind w:firstLine="420"/>
        <w:jc w:val="both"/>
        <w:textAlignment w:val="baseline"/>
        <w:rPr>
          <w:rFonts w:ascii="Segoe UI" w:hAnsi="Segoe UI" w:cs="Segoe UI"/>
          <w:sz w:val="18"/>
          <w:szCs w:val="18"/>
        </w:rPr>
      </w:pPr>
      <w:r>
        <w:rPr>
          <w:rStyle w:val="eop"/>
          <w:rFonts w:ascii="Verdana" w:hAnsi="Verdana" w:cs="Segoe UI"/>
          <w:sz w:val="20"/>
          <w:szCs w:val="20"/>
        </w:rPr>
        <w:t> </w:t>
      </w:r>
    </w:p>
    <w:p w14:paraId="4BB53CF9"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After the public hearing, the Water Management Board will consider all written and oral comments it receives on the proposed rules. The board may modify or amend a proposed rule at that time to include or exclude matters that are described in this notice. The final water quality standards adopted by the board must be submitted to the United States Environmental Protection Agency (EPA) pursuant to the federal Clean Water Act for review and approval. If the EPA disapproves any portion of the water quality standards, EPA has the authority to promulgate federal standards for South Dakota.</w:t>
      </w:r>
      <w:r>
        <w:rPr>
          <w:rStyle w:val="eop"/>
          <w:rFonts w:ascii="Verdana" w:hAnsi="Verdana" w:cs="Segoe UI"/>
          <w:sz w:val="20"/>
          <w:szCs w:val="20"/>
        </w:rPr>
        <w:t> </w:t>
      </w:r>
    </w:p>
    <w:p w14:paraId="02F0FC4B" w14:textId="77777777" w:rsidR="00B74706" w:rsidRDefault="00B74706" w:rsidP="00B74706">
      <w:pPr>
        <w:pStyle w:val="paragraph"/>
        <w:spacing w:before="0" w:beforeAutospacing="0" w:after="0" w:afterAutospacing="0"/>
        <w:ind w:firstLine="420"/>
        <w:jc w:val="both"/>
        <w:textAlignment w:val="baseline"/>
        <w:rPr>
          <w:rFonts w:ascii="Segoe UI" w:hAnsi="Segoe UI" w:cs="Segoe UI"/>
          <w:sz w:val="18"/>
          <w:szCs w:val="18"/>
        </w:rPr>
      </w:pPr>
      <w:r>
        <w:rPr>
          <w:rStyle w:val="eop"/>
          <w:rFonts w:ascii="Verdana" w:hAnsi="Verdana" w:cs="Segoe UI"/>
          <w:sz w:val="20"/>
          <w:szCs w:val="20"/>
        </w:rPr>
        <w:t> </w:t>
      </w:r>
    </w:p>
    <w:p w14:paraId="720B88EF"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This hearing is being held in a physically accessible place. Please notify the DANR at least 48 hours before the public hearing if special arrangements must be made at the public hearing. To request special arrangements or copies of the proposed rules and supporting documentation, call or write to Shannon Minerich, Surface Water Quality Program, Joe Foss Building, 523 East Capitol, Pierre, South Dakota, 57501-3182; phone (605) 773-3351. Copies of the proposed rules and supporting documentation can also be obtained by visiting DANR's One-Stop Public Notice website at </w:t>
      </w:r>
      <w:hyperlink r:id="rId7" w:tgtFrame="_blank" w:history="1">
        <w:r>
          <w:rPr>
            <w:rStyle w:val="normaltextrun"/>
            <w:rFonts w:ascii="Verdana" w:hAnsi="Verdana" w:cs="Segoe UI"/>
            <w:color w:val="0000FF"/>
            <w:sz w:val="20"/>
            <w:szCs w:val="20"/>
            <w:u w:val="single"/>
          </w:rPr>
          <w:t>https://danr.sd.gov/public/default.aspx</w:t>
        </w:r>
      </w:hyperlink>
      <w:r>
        <w:rPr>
          <w:rStyle w:val="normaltextrun"/>
          <w:color w:val="0000FF"/>
          <w:sz w:val="20"/>
          <w:szCs w:val="20"/>
          <w:u w:val="single"/>
        </w:rPr>
        <w:t xml:space="preserve"> </w:t>
      </w:r>
      <w:r>
        <w:rPr>
          <w:rStyle w:val="normaltextrun"/>
          <w:rFonts w:ascii="Verdana" w:hAnsi="Verdana" w:cs="Segoe UI"/>
          <w:sz w:val="20"/>
          <w:szCs w:val="20"/>
        </w:rPr>
        <w:t xml:space="preserve">or the state of South Dakota's One-Stop for Administrative Rules at </w:t>
      </w:r>
      <w:hyperlink r:id="rId8" w:tgtFrame="_blank" w:history="1">
        <w:r>
          <w:rPr>
            <w:rStyle w:val="normaltextrun"/>
            <w:rFonts w:ascii="Verdana" w:hAnsi="Verdana" w:cs="Segoe UI"/>
            <w:color w:val="0000FF"/>
            <w:sz w:val="20"/>
            <w:szCs w:val="20"/>
            <w:u w:val="single"/>
          </w:rPr>
          <w:t>https://rules.sd.gov</w:t>
        </w:r>
      </w:hyperlink>
      <w:r>
        <w:rPr>
          <w:rStyle w:val="normaltextrun"/>
          <w:rFonts w:ascii="Verdana" w:hAnsi="Verdana" w:cs="Segoe UI"/>
          <w:sz w:val="20"/>
          <w:szCs w:val="20"/>
        </w:rPr>
        <w:t>. </w:t>
      </w:r>
      <w:r>
        <w:rPr>
          <w:rStyle w:val="eop"/>
          <w:rFonts w:ascii="Verdana" w:hAnsi="Verdana" w:cs="Segoe UI"/>
          <w:sz w:val="20"/>
          <w:szCs w:val="20"/>
        </w:rPr>
        <w:t> </w:t>
      </w:r>
    </w:p>
    <w:p w14:paraId="3F9121CD"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DCA924F" w14:textId="77777777" w:rsidR="00B74706" w:rsidRDefault="00B74706" w:rsidP="00B747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Published at the approximate cost of $________.</w:t>
      </w:r>
      <w:r>
        <w:rPr>
          <w:rStyle w:val="eop"/>
          <w:rFonts w:ascii="Verdana" w:hAnsi="Verdana" w:cs="Segoe UI"/>
          <w:sz w:val="20"/>
          <w:szCs w:val="20"/>
        </w:rPr>
        <w:t> </w:t>
      </w:r>
    </w:p>
    <w:p w14:paraId="5048AC1D" w14:textId="77777777" w:rsidR="00E83845" w:rsidRPr="00B74706" w:rsidRDefault="00E83845" w:rsidP="00B74706"/>
    <w:sectPr w:rsidR="00E83845" w:rsidRPr="00B7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334E"/>
    <w:multiLevelType w:val="multilevel"/>
    <w:tmpl w:val="046AA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D6F12"/>
    <w:multiLevelType w:val="multilevel"/>
    <w:tmpl w:val="8FBA5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06"/>
    <w:rsid w:val="00B74706"/>
    <w:rsid w:val="00E8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0E805"/>
  <w15:chartTrackingRefBased/>
  <w15:docId w15:val="{09141380-A374-4F21-9FA9-345DD59E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4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4706"/>
  </w:style>
  <w:style w:type="character" w:customStyle="1" w:styleId="eop">
    <w:name w:val="eop"/>
    <w:basedOn w:val="DefaultParagraphFont"/>
    <w:rsid w:val="00B74706"/>
  </w:style>
  <w:style w:type="character" w:customStyle="1" w:styleId="contextualspellingandgrammarerror">
    <w:name w:val="contextualspellingandgrammarerror"/>
    <w:basedOn w:val="DefaultParagraphFont"/>
    <w:rsid w:val="00B7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6397">
      <w:bodyDiv w:val="1"/>
      <w:marLeft w:val="0"/>
      <w:marRight w:val="0"/>
      <w:marTop w:val="0"/>
      <w:marBottom w:val="0"/>
      <w:divBdr>
        <w:top w:val="none" w:sz="0" w:space="0" w:color="auto"/>
        <w:left w:val="none" w:sz="0" w:space="0" w:color="auto"/>
        <w:bottom w:val="none" w:sz="0" w:space="0" w:color="auto"/>
        <w:right w:val="none" w:sz="0" w:space="0" w:color="auto"/>
      </w:divBdr>
      <w:divsChild>
        <w:div w:id="1733656416">
          <w:marLeft w:val="0"/>
          <w:marRight w:val="0"/>
          <w:marTop w:val="0"/>
          <w:marBottom w:val="0"/>
          <w:divBdr>
            <w:top w:val="none" w:sz="0" w:space="0" w:color="auto"/>
            <w:left w:val="none" w:sz="0" w:space="0" w:color="auto"/>
            <w:bottom w:val="none" w:sz="0" w:space="0" w:color="auto"/>
            <w:right w:val="none" w:sz="0" w:space="0" w:color="auto"/>
          </w:divBdr>
        </w:div>
        <w:div w:id="853572845">
          <w:marLeft w:val="0"/>
          <w:marRight w:val="0"/>
          <w:marTop w:val="0"/>
          <w:marBottom w:val="0"/>
          <w:divBdr>
            <w:top w:val="none" w:sz="0" w:space="0" w:color="auto"/>
            <w:left w:val="none" w:sz="0" w:space="0" w:color="auto"/>
            <w:bottom w:val="none" w:sz="0" w:space="0" w:color="auto"/>
            <w:right w:val="none" w:sz="0" w:space="0" w:color="auto"/>
          </w:divBdr>
        </w:div>
        <w:div w:id="1243369035">
          <w:marLeft w:val="0"/>
          <w:marRight w:val="0"/>
          <w:marTop w:val="0"/>
          <w:marBottom w:val="0"/>
          <w:divBdr>
            <w:top w:val="none" w:sz="0" w:space="0" w:color="auto"/>
            <w:left w:val="none" w:sz="0" w:space="0" w:color="auto"/>
            <w:bottom w:val="none" w:sz="0" w:space="0" w:color="auto"/>
            <w:right w:val="none" w:sz="0" w:space="0" w:color="auto"/>
          </w:divBdr>
        </w:div>
        <w:div w:id="1163862632">
          <w:marLeft w:val="0"/>
          <w:marRight w:val="0"/>
          <w:marTop w:val="0"/>
          <w:marBottom w:val="0"/>
          <w:divBdr>
            <w:top w:val="none" w:sz="0" w:space="0" w:color="auto"/>
            <w:left w:val="none" w:sz="0" w:space="0" w:color="auto"/>
            <w:bottom w:val="none" w:sz="0" w:space="0" w:color="auto"/>
            <w:right w:val="none" w:sz="0" w:space="0" w:color="auto"/>
          </w:divBdr>
        </w:div>
        <w:div w:id="2123919406">
          <w:marLeft w:val="0"/>
          <w:marRight w:val="0"/>
          <w:marTop w:val="0"/>
          <w:marBottom w:val="0"/>
          <w:divBdr>
            <w:top w:val="none" w:sz="0" w:space="0" w:color="auto"/>
            <w:left w:val="none" w:sz="0" w:space="0" w:color="auto"/>
            <w:bottom w:val="none" w:sz="0" w:space="0" w:color="auto"/>
            <w:right w:val="none" w:sz="0" w:space="0" w:color="auto"/>
          </w:divBdr>
        </w:div>
        <w:div w:id="1313412856">
          <w:marLeft w:val="0"/>
          <w:marRight w:val="0"/>
          <w:marTop w:val="0"/>
          <w:marBottom w:val="0"/>
          <w:divBdr>
            <w:top w:val="none" w:sz="0" w:space="0" w:color="auto"/>
            <w:left w:val="none" w:sz="0" w:space="0" w:color="auto"/>
            <w:bottom w:val="none" w:sz="0" w:space="0" w:color="auto"/>
            <w:right w:val="none" w:sz="0" w:space="0" w:color="auto"/>
          </w:divBdr>
        </w:div>
        <w:div w:id="987050145">
          <w:marLeft w:val="0"/>
          <w:marRight w:val="0"/>
          <w:marTop w:val="0"/>
          <w:marBottom w:val="0"/>
          <w:divBdr>
            <w:top w:val="none" w:sz="0" w:space="0" w:color="auto"/>
            <w:left w:val="none" w:sz="0" w:space="0" w:color="auto"/>
            <w:bottom w:val="none" w:sz="0" w:space="0" w:color="auto"/>
            <w:right w:val="none" w:sz="0" w:space="0" w:color="auto"/>
          </w:divBdr>
        </w:div>
        <w:div w:id="773670059">
          <w:marLeft w:val="0"/>
          <w:marRight w:val="0"/>
          <w:marTop w:val="0"/>
          <w:marBottom w:val="0"/>
          <w:divBdr>
            <w:top w:val="none" w:sz="0" w:space="0" w:color="auto"/>
            <w:left w:val="none" w:sz="0" w:space="0" w:color="auto"/>
            <w:bottom w:val="none" w:sz="0" w:space="0" w:color="auto"/>
            <w:right w:val="none" w:sz="0" w:space="0" w:color="auto"/>
          </w:divBdr>
        </w:div>
        <w:div w:id="2082942304">
          <w:marLeft w:val="0"/>
          <w:marRight w:val="0"/>
          <w:marTop w:val="0"/>
          <w:marBottom w:val="0"/>
          <w:divBdr>
            <w:top w:val="none" w:sz="0" w:space="0" w:color="auto"/>
            <w:left w:val="none" w:sz="0" w:space="0" w:color="auto"/>
            <w:bottom w:val="none" w:sz="0" w:space="0" w:color="auto"/>
            <w:right w:val="none" w:sz="0" w:space="0" w:color="auto"/>
          </w:divBdr>
        </w:div>
        <w:div w:id="1573390979">
          <w:marLeft w:val="0"/>
          <w:marRight w:val="0"/>
          <w:marTop w:val="0"/>
          <w:marBottom w:val="0"/>
          <w:divBdr>
            <w:top w:val="none" w:sz="0" w:space="0" w:color="auto"/>
            <w:left w:val="none" w:sz="0" w:space="0" w:color="auto"/>
            <w:bottom w:val="none" w:sz="0" w:space="0" w:color="auto"/>
            <w:right w:val="none" w:sz="0" w:space="0" w:color="auto"/>
          </w:divBdr>
        </w:div>
        <w:div w:id="1060254005">
          <w:marLeft w:val="0"/>
          <w:marRight w:val="0"/>
          <w:marTop w:val="0"/>
          <w:marBottom w:val="0"/>
          <w:divBdr>
            <w:top w:val="none" w:sz="0" w:space="0" w:color="auto"/>
            <w:left w:val="none" w:sz="0" w:space="0" w:color="auto"/>
            <w:bottom w:val="none" w:sz="0" w:space="0" w:color="auto"/>
            <w:right w:val="none" w:sz="0" w:space="0" w:color="auto"/>
          </w:divBdr>
        </w:div>
        <w:div w:id="1492479134">
          <w:marLeft w:val="0"/>
          <w:marRight w:val="0"/>
          <w:marTop w:val="0"/>
          <w:marBottom w:val="0"/>
          <w:divBdr>
            <w:top w:val="none" w:sz="0" w:space="0" w:color="auto"/>
            <w:left w:val="none" w:sz="0" w:space="0" w:color="auto"/>
            <w:bottom w:val="none" w:sz="0" w:space="0" w:color="auto"/>
            <w:right w:val="none" w:sz="0" w:space="0" w:color="auto"/>
          </w:divBdr>
        </w:div>
        <w:div w:id="24133986">
          <w:marLeft w:val="0"/>
          <w:marRight w:val="0"/>
          <w:marTop w:val="0"/>
          <w:marBottom w:val="0"/>
          <w:divBdr>
            <w:top w:val="none" w:sz="0" w:space="0" w:color="auto"/>
            <w:left w:val="none" w:sz="0" w:space="0" w:color="auto"/>
            <w:bottom w:val="none" w:sz="0" w:space="0" w:color="auto"/>
            <w:right w:val="none" w:sz="0" w:space="0" w:color="auto"/>
          </w:divBdr>
        </w:div>
        <w:div w:id="1949047439">
          <w:marLeft w:val="0"/>
          <w:marRight w:val="0"/>
          <w:marTop w:val="0"/>
          <w:marBottom w:val="0"/>
          <w:divBdr>
            <w:top w:val="none" w:sz="0" w:space="0" w:color="auto"/>
            <w:left w:val="none" w:sz="0" w:space="0" w:color="auto"/>
            <w:bottom w:val="none" w:sz="0" w:space="0" w:color="auto"/>
            <w:right w:val="none" w:sz="0" w:space="0" w:color="auto"/>
          </w:divBdr>
        </w:div>
        <w:div w:id="1852839308">
          <w:marLeft w:val="0"/>
          <w:marRight w:val="0"/>
          <w:marTop w:val="0"/>
          <w:marBottom w:val="0"/>
          <w:divBdr>
            <w:top w:val="none" w:sz="0" w:space="0" w:color="auto"/>
            <w:left w:val="none" w:sz="0" w:space="0" w:color="auto"/>
            <w:bottom w:val="none" w:sz="0" w:space="0" w:color="auto"/>
            <w:right w:val="none" w:sz="0" w:space="0" w:color="auto"/>
          </w:divBdr>
          <w:divsChild>
            <w:div w:id="816193161">
              <w:marLeft w:val="0"/>
              <w:marRight w:val="0"/>
              <w:marTop w:val="0"/>
              <w:marBottom w:val="0"/>
              <w:divBdr>
                <w:top w:val="none" w:sz="0" w:space="0" w:color="auto"/>
                <w:left w:val="none" w:sz="0" w:space="0" w:color="auto"/>
                <w:bottom w:val="none" w:sz="0" w:space="0" w:color="auto"/>
                <w:right w:val="none" w:sz="0" w:space="0" w:color="auto"/>
              </w:divBdr>
            </w:div>
          </w:divsChild>
        </w:div>
        <w:div w:id="996038351">
          <w:marLeft w:val="0"/>
          <w:marRight w:val="0"/>
          <w:marTop w:val="0"/>
          <w:marBottom w:val="0"/>
          <w:divBdr>
            <w:top w:val="none" w:sz="0" w:space="0" w:color="auto"/>
            <w:left w:val="none" w:sz="0" w:space="0" w:color="auto"/>
            <w:bottom w:val="none" w:sz="0" w:space="0" w:color="auto"/>
            <w:right w:val="none" w:sz="0" w:space="0" w:color="auto"/>
          </w:divBdr>
          <w:divsChild>
            <w:div w:id="521936945">
              <w:marLeft w:val="0"/>
              <w:marRight w:val="0"/>
              <w:marTop w:val="0"/>
              <w:marBottom w:val="0"/>
              <w:divBdr>
                <w:top w:val="none" w:sz="0" w:space="0" w:color="auto"/>
                <w:left w:val="none" w:sz="0" w:space="0" w:color="auto"/>
                <w:bottom w:val="none" w:sz="0" w:space="0" w:color="auto"/>
                <w:right w:val="none" w:sz="0" w:space="0" w:color="auto"/>
              </w:divBdr>
            </w:div>
            <w:div w:id="349139922">
              <w:marLeft w:val="0"/>
              <w:marRight w:val="0"/>
              <w:marTop w:val="0"/>
              <w:marBottom w:val="0"/>
              <w:divBdr>
                <w:top w:val="none" w:sz="0" w:space="0" w:color="auto"/>
                <w:left w:val="none" w:sz="0" w:space="0" w:color="auto"/>
                <w:bottom w:val="none" w:sz="0" w:space="0" w:color="auto"/>
                <w:right w:val="none" w:sz="0" w:space="0" w:color="auto"/>
              </w:divBdr>
            </w:div>
            <w:div w:id="1878349773">
              <w:marLeft w:val="0"/>
              <w:marRight w:val="0"/>
              <w:marTop w:val="0"/>
              <w:marBottom w:val="0"/>
              <w:divBdr>
                <w:top w:val="none" w:sz="0" w:space="0" w:color="auto"/>
                <w:left w:val="none" w:sz="0" w:space="0" w:color="auto"/>
                <w:bottom w:val="none" w:sz="0" w:space="0" w:color="auto"/>
                <w:right w:val="none" w:sz="0" w:space="0" w:color="auto"/>
              </w:divBdr>
            </w:div>
            <w:div w:id="1723751894">
              <w:marLeft w:val="0"/>
              <w:marRight w:val="0"/>
              <w:marTop w:val="0"/>
              <w:marBottom w:val="0"/>
              <w:divBdr>
                <w:top w:val="none" w:sz="0" w:space="0" w:color="auto"/>
                <w:left w:val="none" w:sz="0" w:space="0" w:color="auto"/>
                <w:bottom w:val="none" w:sz="0" w:space="0" w:color="auto"/>
                <w:right w:val="none" w:sz="0" w:space="0" w:color="auto"/>
              </w:divBdr>
            </w:div>
            <w:div w:id="219249314">
              <w:marLeft w:val="0"/>
              <w:marRight w:val="0"/>
              <w:marTop w:val="0"/>
              <w:marBottom w:val="0"/>
              <w:divBdr>
                <w:top w:val="none" w:sz="0" w:space="0" w:color="auto"/>
                <w:left w:val="none" w:sz="0" w:space="0" w:color="auto"/>
                <w:bottom w:val="none" w:sz="0" w:space="0" w:color="auto"/>
                <w:right w:val="none" w:sz="0" w:space="0" w:color="auto"/>
              </w:divBdr>
            </w:div>
          </w:divsChild>
        </w:div>
        <w:div w:id="1439135680">
          <w:marLeft w:val="0"/>
          <w:marRight w:val="0"/>
          <w:marTop w:val="0"/>
          <w:marBottom w:val="0"/>
          <w:divBdr>
            <w:top w:val="none" w:sz="0" w:space="0" w:color="auto"/>
            <w:left w:val="none" w:sz="0" w:space="0" w:color="auto"/>
            <w:bottom w:val="none" w:sz="0" w:space="0" w:color="auto"/>
            <w:right w:val="none" w:sz="0" w:space="0" w:color="auto"/>
          </w:divBdr>
        </w:div>
        <w:div w:id="825979700">
          <w:marLeft w:val="0"/>
          <w:marRight w:val="0"/>
          <w:marTop w:val="0"/>
          <w:marBottom w:val="0"/>
          <w:divBdr>
            <w:top w:val="none" w:sz="0" w:space="0" w:color="auto"/>
            <w:left w:val="none" w:sz="0" w:space="0" w:color="auto"/>
            <w:bottom w:val="none" w:sz="0" w:space="0" w:color="auto"/>
            <w:right w:val="none" w:sz="0" w:space="0" w:color="auto"/>
          </w:divBdr>
        </w:div>
        <w:div w:id="979650869">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28067479">
          <w:marLeft w:val="0"/>
          <w:marRight w:val="0"/>
          <w:marTop w:val="0"/>
          <w:marBottom w:val="0"/>
          <w:divBdr>
            <w:top w:val="none" w:sz="0" w:space="0" w:color="auto"/>
            <w:left w:val="none" w:sz="0" w:space="0" w:color="auto"/>
            <w:bottom w:val="none" w:sz="0" w:space="0" w:color="auto"/>
            <w:right w:val="none" w:sz="0" w:space="0" w:color="auto"/>
          </w:divBdr>
        </w:div>
        <w:div w:id="682442030">
          <w:marLeft w:val="0"/>
          <w:marRight w:val="0"/>
          <w:marTop w:val="0"/>
          <w:marBottom w:val="0"/>
          <w:divBdr>
            <w:top w:val="none" w:sz="0" w:space="0" w:color="auto"/>
            <w:left w:val="none" w:sz="0" w:space="0" w:color="auto"/>
            <w:bottom w:val="none" w:sz="0" w:space="0" w:color="auto"/>
            <w:right w:val="none" w:sz="0" w:space="0" w:color="auto"/>
          </w:divBdr>
        </w:div>
        <w:div w:id="684864312">
          <w:marLeft w:val="0"/>
          <w:marRight w:val="0"/>
          <w:marTop w:val="0"/>
          <w:marBottom w:val="0"/>
          <w:divBdr>
            <w:top w:val="none" w:sz="0" w:space="0" w:color="auto"/>
            <w:left w:val="none" w:sz="0" w:space="0" w:color="auto"/>
            <w:bottom w:val="none" w:sz="0" w:space="0" w:color="auto"/>
            <w:right w:val="none" w:sz="0" w:space="0" w:color="auto"/>
          </w:divBdr>
        </w:div>
        <w:div w:id="12249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es.sd.gov/" TargetMode="External"/><Relationship Id="rId3" Type="http://schemas.openxmlformats.org/officeDocument/2006/relationships/settings" Target="settings.xml"/><Relationship Id="rId7" Type="http://schemas.openxmlformats.org/officeDocument/2006/relationships/hyperlink" Target="https://danr.sd.gov/public/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ardsandcommissions.sd.gov/Meetings.aspx?BoardID=106" TargetMode="External"/><Relationship Id="rId5" Type="http://schemas.openxmlformats.org/officeDocument/2006/relationships/hyperlink" Target="https://danr.sd.gov/public/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Minerich, Shannon</dc:creator>
  <cp:keywords/>
  <dc:description/>
  <cp:lastModifiedBy/>
  <cp:revision>1</cp:revision>
  <dcterms:created xsi:type="dcterms:W3CDTF">2022-09-29T16:48:00Z</dcterms:created>
</cp:coreProperties>
</file>