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0464" w14:textId="77777777" w:rsidR="003850DE" w:rsidRDefault="009C7EBA">
      <w:pPr>
        <w:spacing w:before="91"/>
        <w:ind w:left="2205" w:right="1802"/>
        <w:jc w:val="center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Reimbursement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</w:p>
    <w:p w14:paraId="36031891" w14:textId="77777777" w:rsidR="003850DE" w:rsidRDefault="003850DE">
      <w:pPr>
        <w:pStyle w:val="BodyText"/>
        <w:rPr>
          <w:b/>
          <w:sz w:val="30"/>
        </w:rPr>
      </w:pPr>
    </w:p>
    <w:p w14:paraId="2FD23AE9" w14:textId="77777777" w:rsidR="003850DE" w:rsidRDefault="003850DE">
      <w:pPr>
        <w:pStyle w:val="BodyText"/>
        <w:rPr>
          <w:b/>
          <w:sz w:val="30"/>
        </w:rPr>
      </w:pPr>
    </w:p>
    <w:p w14:paraId="2F2ACB05" w14:textId="77777777" w:rsidR="003850DE" w:rsidRDefault="009C7EBA">
      <w:pPr>
        <w:pStyle w:val="Heading2"/>
        <w:tabs>
          <w:tab w:val="left" w:pos="8620"/>
        </w:tabs>
        <w:spacing w:before="217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Applicant: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BB5882" w14:textId="77777777" w:rsidR="003850DE" w:rsidRDefault="009C7EBA">
      <w:pPr>
        <w:pStyle w:val="BodyText"/>
        <w:tabs>
          <w:tab w:val="left" w:pos="8720"/>
        </w:tabs>
        <w:spacing w:before="230"/>
        <w:ind w:left="960"/>
      </w:pPr>
      <w:r>
        <w:t>Date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 xml:space="preserve">was delivered: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F36F7" w14:textId="77777777" w:rsidR="003850DE" w:rsidRDefault="003850DE">
      <w:pPr>
        <w:pStyle w:val="BodyText"/>
        <w:rPr>
          <w:sz w:val="16"/>
        </w:rPr>
      </w:pPr>
    </w:p>
    <w:p w14:paraId="592C5CFF" w14:textId="77777777" w:rsidR="003850DE" w:rsidRDefault="009C7EBA">
      <w:pPr>
        <w:pStyle w:val="BodyText"/>
        <w:tabs>
          <w:tab w:val="left" w:pos="6683"/>
        </w:tabs>
        <w:spacing w:before="92"/>
        <w:ind w:left="960"/>
      </w:pPr>
      <w:r>
        <w:t>Engine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 xml:space="preserve">Truck: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5F8967B" w14:textId="77777777" w:rsidR="003850DE" w:rsidRDefault="003850DE">
      <w:pPr>
        <w:pStyle w:val="BodyText"/>
        <w:rPr>
          <w:sz w:val="20"/>
        </w:rPr>
      </w:pPr>
    </w:p>
    <w:p w14:paraId="7CB1991D" w14:textId="77777777" w:rsidR="003850DE" w:rsidRDefault="009C7EBA">
      <w:pPr>
        <w:pStyle w:val="BodyText"/>
        <w:spacing w:before="208"/>
        <w:ind w:left="960" w:right="962"/>
      </w:pPr>
      <w:r>
        <w:rPr>
          <w:b/>
          <w:i/>
        </w:rPr>
        <w:t>Instructions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Reimbursement</w:t>
      </w:r>
      <w:r>
        <w:rPr>
          <w:spacing w:val="-64"/>
        </w:rPr>
        <w:t xml:space="preserve"> </w:t>
      </w:r>
      <w:r>
        <w:t>Request.</w:t>
      </w:r>
    </w:p>
    <w:p w14:paraId="444BE2B9" w14:textId="77777777" w:rsidR="003850DE" w:rsidRDefault="009C7EBA">
      <w:pPr>
        <w:pStyle w:val="Heading2"/>
        <w:spacing w:before="230"/>
      </w:pPr>
      <w:r>
        <w:t>Reimbursement</w:t>
      </w:r>
      <w:r>
        <w:rPr>
          <w:spacing w:val="-6"/>
        </w:rPr>
        <w:t xml:space="preserve"> </w:t>
      </w:r>
      <w:r>
        <w:t>Summary</w:t>
      </w: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3850DE" w14:paraId="67597A7C" w14:textId="77777777">
        <w:trPr>
          <w:trHeight w:val="475"/>
        </w:trPr>
        <w:tc>
          <w:tcPr>
            <w:tcW w:w="6120" w:type="dxa"/>
            <w:shd w:val="clear" w:color="auto" w:fill="E7E7E7"/>
          </w:tcPr>
          <w:p w14:paraId="2E45B058" w14:textId="77777777" w:rsidR="003850DE" w:rsidRDefault="009C7E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</w:p>
        </w:tc>
        <w:tc>
          <w:tcPr>
            <w:tcW w:w="2340" w:type="dxa"/>
            <w:shd w:val="clear" w:color="auto" w:fill="E7E7E7"/>
          </w:tcPr>
          <w:p w14:paraId="428AF157" w14:textId="77777777" w:rsidR="003850DE" w:rsidRDefault="009C7EBA">
            <w:pPr>
              <w:pStyle w:val="TableParagraph"/>
              <w:spacing w:before="101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850DE" w14:paraId="6C0A9515" w14:textId="77777777">
        <w:trPr>
          <w:trHeight w:val="752"/>
        </w:trPr>
        <w:tc>
          <w:tcPr>
            <w:tcW w:w="6120" w:type="dxa"/>
          </w:tcPr>
          <w:p w14:paraId="6EBCC5C1" w14:textId="77777777" w:rsidR="003850DE" w:rsidRDefault="009C7EB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Rebate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amount)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percentage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2340" w:type="dxa"/>
          </w:tcPr>
          <w:p w14:paraId="5AFB6DBB" w14:textId="77777777" w:rsidR="003850DE" w:rsidRDefault="003850D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AAD7912" w14:textId="77777777" w:rsidR="003850DE" w:rsidRDefault="009C7EBA">
            <w:pPr>
              <w:pStyle w:val="TableParagraph"/>
              <w:spacing w:before="0"/>
              <w:ind w:left="52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850DE" w14:paraId="22544819" w14:textId="77777777">
        <w:trPr>
          <w:trHeight w:val="488"/>
        </w:trPr>
        <w:tc>
          <w:tcPr>
            <w:tcW w:w="8460" w:type="dxa"/>
            <w:gridSpan w:val="2"/>
            <w:tcBorders>
              <w:left w:val="nil"/>
              <w:right w:val="nil"/>
            </w:tcBorders>
          </w:tcPr>
          <w:p w14:paraId="6D06360B" w14:textId="77777777" w:rsidR="003850DE" w:rsidRDefault="003850D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850DE" w14:paraId="0AEA1D09" w14:textId="77777777">
        <w:trPr>
          <w:trHeight w:val="489"/>
        </w:trPr>
        <w:tc>
          <w:tcPr>
            <w:tcW w:w="6120" w:type="dxa"/>
          </w:tcPr>
          <w:p w14:paraId="165EA38D" w14:textId="77777777" w:rsidR="003850DE" w:rsidRDefault="009C7E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Salvage/Scrappage</w:t>
            </w:r>
          </w:p>
        </w:tc>
        <w:tc>
          <w:tcPr>
            <w:tcW w:w="2340" w:type="dxa"/>
          </w:tcPr>
          <w:p w14:paraId="47B5221A" w14:textId="77777777" w:rsidR="003850DE" w:rsidRDefault="009C7EBA">
            <w:pPr>
              <w:pStyle w:val="TableParagraph"/>
              <w:spacing w:before="107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526890B9" w14:textId="77777777" w:rsidR="003850DE" w:rsidRDefault="009C7EBA">
      <w:pPr>
        <w:spacing w:before="3"/>
        <w:ind w:left="1182" w:right="1072" w:hanging="1"/>
        <w:jc w:val="both"/>
        <w:rPr>
          <w:sz w:val="20"/>
        </w:rPr>
      </w:pPr>
      <w:r>
        <w:rPr>
          <w:spacing w:val="-1"/>
          <w:sz w:val="20"/>
        </w:rPr>
        <w:t>*If scrapped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salvaged</w:t>
      </w:r>
      <w:r>
        <w:rPr>
          <w:spacing w:val="-4"/>
          <w:sz w:val="20"/>
        </w:rPr>
        <w:t xml:space="preserve"> </w:t>
      </w:r>
      <w:r>
        <w:rPr>
          <w:sz w:val="20"/>
        </w:rPr>
        <w:t>engines/vehicles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sold,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income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1"/>
          <w:sz w:val="20"/>
        </w:rPr>
        <w:t xml:space="preserve"> </w:t>
      </w:r>
      <w:r>
        <w:rPr>
          <w:sz w:val="20"/>
        </w:rPr>
        <w:t>apply.</w:t>
      </w:r>
      <w:r>
        <w:rPr>
          <w:spacing w:val="-53"/>
          <w:sz w:val="20"/>
        </w:rPr>
        <w:t xml:space="preserve"> </w:t>
      </w:r>
      <w:r>
        <w:rPr>
          <w:sz w:val="20"/>
        </w:rPr>
        <w:t>Program income may be used to meet the cost-sharing or matching requirement of the award,</w:t>
      </w:r>
      <w:r>
        <w:rPr>
          <w:spacing w:val="-5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cost-share.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remains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same.</w:t>
      </w:r>
    </w:p>
    <w:p w14:paraId="1084FABA" w14:textId="77777777" w:rsidR="003850DE" w:rsidRDefault="003850DE">
      <w:pPr>
        <w:pStyle w:val="BodyText"/>
        <w:rPr>
          <w:sz w:val="22"/>
        </w:rPr>
      </w:pPr>
    </w:p>
    <w:p w14:paraId="58936C2A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138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attach a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IRS W-9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</w:p>
    <w:p w14:paraId="2AA962BF" w14:textId="77777777" w:rsidR="003850DE" w:rsidRDefault="009C7EBA">
      <w:pPr>
        <w:pStyle w:val="ListParagraph"/>
        <w:numPr>
          <w:ilvl w:val="0"/>
          <w:numId w:val="1"/>
        </w:numPr>
        <w:tabs>
          <w:tab w:val="left" w:pos="1680"/>
        </w:tabs>
        <w:spacing w:before="230"/>
        <w:ind w:right="1089" w:hanging="360"/>
        <w:rPr>
          <w:sz w:val="24"/>
        </w:rPr>
      </w:pPr>
      <w:r>
        <w:rPr>
          <w:sz w:val="24"/>
        </w:rPr>
        <w:t>Please</w:t>
      </w:r>
      <w:r>
        <w:rPr>
          <w:spacing w:val="27"/>
          <w:sz w:val="24"/>
        </w:rPr>
        <w:t xml:space="preserve"> </w:t>
      </w:r>
      <w:r>
        <w:rPr>
          <w:sz w:val="24"/>
        </w:rPr>
        <w:t>attach</w:t>
      </w:r>
      <w:r>
        <w:rPr>
          <w:spacing w:val="31"/>
          <w:sz w:val="24"/>
        </w:rPr>
        <w:t xml:space="preserve"> </w:t>
      </w:r>
      <w:r>
        <w:rPr>
          <w:sz w:val="24"/>
        </w:rPr>
        <w:t>evidence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final</w:t>
      </w:r>
      <w:r>
        <w:rPr>
          <w:spacing w:val="29"/>
          <w:sz w:val="24"/>
        </w:rPr>
        <w:t xml:space="preserve"> </w:t>
      </w:r>
      <w:r>
        <w:rPr>
          <w:sz w:val="24"/>
        </w:rPr>
        <w:t>truck</w:t>
      </w:r>
      <w:r>
        <w:rPr>
          <w:spacing w:val="29"/>
          <w:sz w:val="24"/>
        </w:rPr>
        <w:t xml:space="preserve"> </w:t>
      </w:r>
      <w:r>
        <w:rPr>
          <w:sz w:val="24"/>
        </w:rPr>
        <w:t>purchase</w:t>
      </w:r>
      <w:r>
        <w:rPr>
          <w:spacing w:val="31"/>
          <w:sz w:val="24"/>
        </w:rPr>
        <w:t xml:space="preserve"> </w:t>
      </w:r>
      <w:r>
        <w:rPr>
          <w:sz w:val="24"/>
        </w:rPr>
        <w:t>price</w:t>
      </w:r>
      <w:r>
        <w:rPr>
          <w:spacing w:val="27"/>
          <w:sz w:val="24"/>
        </w:rPr>
        <w:t xml:space="preserve"> </w:t>
      </w:r>
      <w:r>
        <w:rPr>
          <w:sz w:val="24"/>
        </w:rPr>
        <w:t>such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copy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invoice, receipt, or</w:t>
      </w:r>
      <w:r>
        <w:rPr>
          <w:spacing w:val="-1"/>
          <w:sz w:val="24"/>
        </w:rPr>
        <w:t xml:space="preserve"> </w:t>
      </w:r>
      <w:r>
        <w:rPr>
          <w:sz w:val="24"/>
        </w:rPr>
        <w:t>canceled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</w:p>
    <w:p w14:paraId="3F3E0AE9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9"/>
        <w:ind w:left="1740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Disposal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photos</w:t>
      </w:r>
      <w:r>
        <w:rPr>
          <w:spacing w:val="-4"/>
          <w:sz w:val="24"/>
        </w:rPr>
        <w:t xml:space="preserve"> </w:t>
      </w:r>
      <w:r>
        <w:rPr>
          <w:sz w:val="24"/>
        </w:rPr>
        <w:t>verifying</w:t>
      </w:r>
      <w:r>
        <w:rPr>
          <w:spacing w:val="-7"/>
          <w:sz w:val="24"/>
        </w:rPr>
        <w:t xml:space="preserve"> </w:t>
      </w:r>
      <w:r>
        <w:rPr>
          <w:sz w:val="24"/>
        </w:rPr>
        <w:t>disposal</w:t>
      </w:r>
    </w:p>
    <w:p w14:paraId="4A355819" w14:textId="77777777" w:rsidR="003850DE" w:rsidRDefault="009C7EBA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before="218"/>
        <w:ind w:left="1320" w:right="933" w:firstLine="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45%</w:t>
      </w:r>
      <w:r>
        <w:rPr>
          <w:spacing w:val="-2"/>
          <w:sz w:val="24"/>
        </w:rPr>
        <w:t xml:space="preserve"> </w:t>
      </w:r>
      <w:r>
        <w:rPr>
          <w:sz w:val="24"/>
        </w:rPr>
        <w:t>rebate,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attach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CARB’s Low-NOx Standards.</w:t>
      </w:r>
    </w:p>
    <w:p w14:paraId="7B818D8C" w14:textId="77777777" w:rsidR="003850DE" w:rsidRDefault="003850DE">
      <w:pPr>
        <w:pStyle w:val="BodyText"/>
        <w:rPr>
          <w:sz w:val="26"/>
        </w:rPr>
      </w:pPr>
    </w:p>
    <w:p w14:paraId="3420253A" w14:textId="77777777" w:rsidR="003850DE" w:rsidRDefault="003850DE">
      <w:pPr>
        <w:pStyle w:val="BodyText"/>
        <w:spacing w:before="9"/>
        <w:rPr>
          <w:sz w:val="36"/>
        </w:rPr>
      </w:pPr>
    </w:p>
    <w:p w14:paraId="5040F52A" w14:textId="77777777" w:rsidR="003850DE" w:rsidRDefault="009C7EBA">
      <w:pPr>
        <w:pStyle w:val="BodyText"/>
        <w:spacing w:line="242" w:lineRule="auto"/>
        <w:ind w:left="1700" w:right="549" w:hanging="720"/>
      </w:pPr>
      <w:r>
        <w:rPr>
          <w:position w:val="1"/>
        </w:rPr>
        <w:t>Requests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hyperlink r:id="rId5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2"/>
          </w:rPr>
          <w:t xml:space="preserve"> </w:t>
        </w:r>
      </w:hyperlink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4"/>
          <w:position w:val="1"/>
        </w:rPr>
        <w:t xml:space="preserve"> </w:t>
      </w:r>
      <w:proofErr w:type="gramStart"/>
      <w:r>
        <w:rPr>
          <w:position w:val="1"/>
        </w:rPr>
        <w:t>to:</w:t>
      </w:r>
      <w:proofErr w:type="gramEnd"/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670A36F4" w14:textId="77777777" w:rsidR="003850DE" w:rsidRDefault="009C7EBA">
      <w:pPr>
        <w:pStyle w:val="BodyText"/>
        <w:ind w:left="1700" w:right="6159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0DEB21A9" w14:textId="77777777" w:rsidR="003850DE" w:rsidRDefault="009C7EBA">
      <w:pPr>
        <w:pStyle w:val="BodyText"/>
        <w:ind w:left="1700"/>
      </w:pPr>
      <w:r>
        <w:t>Pierre, SD</w:t>
      </w:r>
      <w:r>
        <w:rPr>
          <w:spacing w:val="63"/>
        </w:rPr>
        <w:t xml:space="preserve"> </w:t>
      </w:r>
      <w:r>
        <w:t>57501</w:t>
      </w:r>
    </w:p>
    <w:p w14:paraId="67AD369F" w14:textId="667D01B5" w:rsidR="003850DE" w:rsidRDefault="003850DE" w:rsidP="009C7EBA">
      <w:pPr>
        <w:pStyle w:val="Heading2"/>
        <w:ind w:left="2205" w:right="1919"/>
        <w:jc w:val="center"/>
        <w:rPr>
          <w:sz w:val="23"/>
        </w:rPr>
      </w:pPr>
    </w:p>
    <w:sectPr w:rsidR="003850DE" w:rsidSect="009C7EBA">
      <w:pgSz w:w="12240" w:h="15840"/>
      <w:pgMar w:top="13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F87"/>
    <w:multiLevelType w:val="hybridMultilevel"/>
    <w:tmpl w:val="74E8442A"/>
    <w:lvl w:ilvl="0" w:tplc="7580160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5034C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30BE514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3C62E684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05CCC12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D52ED00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D9402D8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E68649BA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E5D0F8FA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E75A24"/>
    <w:multiLevelType w:val="hybridMultilevel"/>
    <w:tmpl w:val="BEDE04B8"/>
    <w:lvl w:ilvl="0" w:tplc="83F0113A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58449DA2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CCDA7ED6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375E8690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ED4870EC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A1F26858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8BF4AC5E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2990DF4C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12B2B64A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2B465EFB"/>
    <w:multiLevelType w:val="hybridMultilevel"/>
    <w:tmpl w:val="2408CB22"/>
    <w:lvl w:ilvl="0" w:tplc="8ED2B76A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1B8183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E8105B40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3D8C9B06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E188A05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4538F46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5968670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88AACB2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D98A454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6974B5"/>
    <w:multiLevelType w:val="hybridMultilevel"/>
    <w:tmpl w:val="39A266A8"/>
    <w:lvl w:ilvl="0" w:tplc="B46C18B6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7D72092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FDC804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31388ED0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24566C0E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DE7CDE6E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C8A266CC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10EEDED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688F130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0DE"/>
    <w:rsid w:val="003850DE"/>
    <w:rsid w:val="009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2C07C9B0"/>
  <w15:docId w15:val="{59F3B368-CB2F-4A96-B9A6-D6D8CD9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.regynski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2021-11-16T21:45:00Z</dcterms:created>
  <dcterms:modified xsi:type="dcterms:W3CDTF">2021-11-16T21:45:00Z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